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B5" w:rsidRPr="00D321F2" w:rsidRDefault="00D321F2" w:rsidP="00D32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F2">
        <w:rPr>
          <w:rFonts w:ascii="Times New Roman" w:hAnsi="Times New Roman" w:cs="Times New Roman"/>
          <w:b/>
          <w:sz w:val="24"/>
          <w:szCs w:val="24"/>
        </w:rPr>
        <w:t>UCHWAŁA NR 413/LVII/2022</w:t>
      </w:r>
    </w:p>
    <w:p w:rsidR="00D321F2" w:rsidRDefault="00D321F2" w:rsidP="00D32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F2">
        <w:rPr>
          <w:rFonts w:ascii="Times New Roman" w:hAnsi="Times New Roman" w:cs="Times New Roman"/>
          <w:b/>
          <w:sz w:val="24"/>
          <w:szCs w:val="24"/>
        </w:rPr>
        <w:t>RADY MIEJSKIEJ W SZCZEKOCINACH</w:t>
      </w:r>
    </w:p>
    <w:p w:rsidR="00D321F2" w:rsidRDefault="00D321F2" w:rsidP="00D32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1F2" w:rsidRDefault="00D321F2" w:rsidP="00D32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1F2">
        <w:rPr>
          <w:rFonts w:ascii="Times New Roman" w:hAnsi="Times New Roman" w:cs="Times New Roman"/>
          <w:sz w:val="24"/>
          <w:szCs w:val="24"/>
        </w:rPr>
        <w:t>z dnia 25 października 2022 r.</w:t>
      </w:r>
    </w:p>
    <w:p w:rsidR="00D321F2" w:rsidRDefault="00D321F2" w:rsidP="00D321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014" w:rsidRDefault="00D321F2" w:rsidP="00301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014">
        <w:rPr>
          <w:rFonts w:ascii="Times New Roman" w:hAnsi="Times New Roman" w:cs="Times New Roman"/>
          <w:b/>
          <w:sz w:val="24"/>
          <w:szCs w:val="24"/>
        </w:rPr>
        <w:t xml:space="preserve">w sprawie likwidacji filii Miejsko-Gminnej Biblioteki Publicznej w Szczekocinach, zlokalizowanej w Starzynach oraz zmiany statutu </w:t>
      </w:r>
    </w:p>
    <w:p w:rsidR="00D321F2" w:rsidRPr="00301014" w:rsidRDefault="00D321F2" w:rsidP="003010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014">
        <w:rPr>
          <w:rFonts w:ascii="Times New Roman" w:hAnsi="Times New Roman" w:cs="Times New Roman"/>
          <w:b/>
          <w:sz w:val="24"/>
          <w:szCs w:val="24"/>
        </w:rPr>
        <w:t>Miejsko-Gminnej Biblioteki Publicznej w Szczekocinach</w:t>
      </w:r>
    </w:p>
    <w:p w:rsidR="00DF16D9" w:rsidRPr="00301014" w:rsidRDefault="00DF16D9" w:rsidP="00D32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2A77" w:rsidRDefault="00DF16D9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ust.2 pkt 9 lit. h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559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 art. 8 ust. 2 pkt 2 w związku z art. 13 ust. 1, 2 i 4 z dnia 27 czerwca 1997 r. o bibliotekach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2019 r. poz. 1479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po uzyskaniu pozytywnej opinii Biblioteki Śląskiej w Katowicach, sprawującej nadzór </w:t>
      </w:r>
      <w:r w:rsidR="0030101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nad działalnością Miejsko-Gminnej Biblioteki Publicznej w Szczekocinach</w:t>
      </w:r>
      <w:r w:rsidR="00092A77">
        <w:rPr>
          <w:rFonts w:ascii="Times New Roman" w:hAnsi="Times New Roman" w:cs="Times New Roman"/>
          <w:sz w:val="24"/>
          <w:szCs w:val="24"/>
        </w:rPr>
        <w:t xml:space="preserve">, Rada Miejska </w:t>
      </w:r>
    </w:p>
    <w:p w:rsidR="00DF16D9" w:rsidRDefault="00092A77" w:rsidP="0030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Szczekocinach uchwala, co następuje:</w:t>
      </w:r>
    </w:p>
    <w:p w:rsidR="00092A77" w:rsidRDefault="00092A77" w:rsidP="0030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2A77" w:rsidRDefault="00092A77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A77">
        <w:rPr>
          <w:rFonts w:ascii="Times New Roman" w:hAnsi="Times New Roman" w:cs="Times New Roman"/>
          <w:b/>
          <w:sz w:val="24"/>
          <w:szCs w:val="24"/>
        </w:rPr>
        <w:t>§</w:t>
      </w:r>
      <w:r w:rsidRPr="00092A7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92A77">
        <w:rPr>
          <w:rFonts w:ascii="Times New Roman" w:hAnsi="Times New Roman" w:cs="Times New Roman"/>
          <w:sz w:val="24"/>
          <w:szCs w:val="24"/>
        </w:rPr>
        <w:t>.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A77">
        <w:rPr>
          <w:rFonts w:ascii="Times New Roman" w:hAnsi="Times New Roman" w:cs="Times New Roman"/>
          <w:sz w:val="24"/>
          <w:szCs w:val="24"/>
        </w:rPr>
        <w:t xml:space="preserve"> Z dniem 1 listopada 2022 roku likwiduje się filię Miejsko-Gminnej Biblioteki Publicznej w Szczekocinach, zlokalizowanej w Starzynach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A77" w:rsidRDefault="00092A77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77" w:rsidRPr="00092A77" w:rsidRDefault="00092A77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dniem 1 listopada 2022 r. dokonuje się zmian statutu Miejsko-Gminnej Biblioteki Publicznej w Szczekocinach, który został nadany Uchwałą 296/XXIX/2013 Rady Miasta </w:t>
      </w:r>
      <w:r w:rsidR="0030101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i Gminy Szczekociny z dnia 28.02.2013 r. w sprawie nadania statutu Miejsko-Gminnej Biblioteki Publicznej w Szczekocinach, którego tekst jednolity</w:t>
      </w:r>
      <w:r w:rsidR="00301014">
        <w:rPr>
          <w:rFonts w:ascii="Times New Roman" w:hAnsi="Times New Roman" w:cs="Times New Roman"/>
          <w:sz w:val="24"/>
          <w:szCs w:val="24"/>
        </w:rPr>
        <w:t xml:space="preserve"> został określony Uchwałą                 Nr 166/XXVII/2016 Rady Miasta i Gminy Szczekociny z dnia 25.10.2016 r. w sprawie ogłoszenia tekstu jednolitego uchwały w sprawie nadania statutu Miejsko-Gminnej Biblioteki Publicznej w Szczekocinach, w części dotyczącej działania i lokalizacji filii, uchylony zostaje pkt 3 </w:t>
      </w:r>
      <w:r w:rsidR="00301014" w:rsidRPr="00301014">
        <w:rPr>
          <w:rFonts w:ascii="Times New Roman" w:hAnsi="Times New Roman" w:cs="Times New Roman"/>
          <w:sz w:val="24"/>
          <w:szCs w:val="24"/>
        </w:rPr>
        <w:t>§</w:t>
      </w:r>
      <w:r w:rsidR="00301014" w:rsidRPr="00301014">
        <w:rPr>
          <w:rFonts w:ascii="Times New Roman" w:hAnsi="Times New Roman" w:cs="Times New Roman"/>
          <w:sz w:val="24"/>
          <w:szCs w:val="24"/>
        </w:rPr>
        <w:t xml:space="preserve"> 14.</w:t>
      </w:r>
    </w:p>
    <w:p w:rsidR="00DF16D9" w:rsidRDefault="00DF16D9" w:rsidP="0030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A7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301014">
        <w:rPr>
          <w:rFonts w:ascii="Times New Roman" w:hAnsi="Times New Roman" w:cs="Times New Roman"/>
          <w:sz w:val="24"/>
          <w:szCs w:val="24"/>
        </w:rPr>
        <w:t>Wykonanie uchwały powierza się Burmistrzowi Miasta i Gminy Szczekociny.</w:t>
      </w: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A7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30101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 w:rsidP="003010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014" w:rsidRDefault="00301014">
      <w:bookmarkStart w:id="0" w:name="_GoBack"/>
      <w:bookmarkEnd w:id="0"/>
    </w:p>
    <w:p w:rsidR="00301014" w:rsidRPr="00301014" w:rsidRDefault="00301014" w:rsidP="0030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1014" w:rsidRPr="00301014" w:rsidSect="000D61C5">
      <w:pgSz w:w="11907" w:h="16840" w:code="3200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F2"/>
    <w:rsid w:val="00092A77"/>
    <w:rsid w:val="000D61C5"/>
    <w:rsid w:val="001444A4"/>
    <w:rsid w:val="002E41B5"/>
    <w:rsid w:val="00301014"/>
    <w:rsid w:val="0035647C"/>
    <w:rsid w:val="00D321F2"/>
    <w:rsid w:val="00DF16D9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1169"/>
  <w15:chartTrackingRefBased/>
  <w15:docId w15:val="{3A89A561-2346-4493-BB48-D7F6379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2024-06-26T11:50:00Z</dcterms:created>
  <dcterms:modified xsi:type="dcterms:W3CDTF">2024-06-26T12:29:00Z</dcterms:modified>
</cp:coreProperties>
</file>